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00" w:lineRule="exact"/>
        <w:ind w:right="-261"/>
        <w:jc w:val="center"/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湘南学院合同会签表</w:t>
      </w:r>
    </w:p>
    <w:p>
      <w:pPr>
        <w:shd w:val="clear" w:color="auto" w:fill="FFFFFF"/>
        <w:spacing w:line="400" w:lineRule="exact"/>
        <w:ind w:right="-261"/>
        <w:rPr>
          <w:rFonts w:hint="eastAsia" w:ascii="仿宋" w:hAnsi="仿宋" w:eastAsia="仿宋" w:cs="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400" w:lineRule="exact"/>
        <w:ind w:right="-261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填报时间：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日</w:t>
      </w:r>
    </w:p>
    <w:tbl>
      <w:tblPr>
        <w:tblStyle w:val="3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63"/>
        <w:gridCol w:w="1081"/>
        <w:gridCol w:w="301"/>
        <w:gridCol w:w="1514"/>
        <w:gridCol w:w="1903"/>
        <w:gridCol w:w="240"/>
        <w:gridCol w:w="1020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合同类别</w:t>
            </w:r>
          </w:p>
        </w:tc>
        <w:tc>
          <w:tcPr>
            <w:tcW w:w="503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对外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合作类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0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03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合同履约期限</w:t>
            </w:r>
          </w:p>
        </w:tc>
        <w:tc>
          <w:tcPr>
            <w:tcW w:w="20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项目承办单位</w:t>
            </w:r>
          </w:p>
        </w:tc>
        <w:tc>
          <w:tcPr>
            <w:tcW w:w="503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0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>
            <w:pPr>
              <w:shd w:val="clear" w:color="auto" w:fill="FFFFFF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签</w:t>
            </w:r>
          </w:p>
          <w:p>
            <w:pPr>
              <w:shd w:val="clear" w:color="auto" w:fill="FFFFFF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约</w:t>
            </w:r>
          </w:p>
          <w:p>
            <w:pPr>
              <w:shd w:val="clear" w:color="auto" w:fill="FFFFFF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shd w:val="clear" w:color="auto" w:fill="FFFFFF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hd w:val="clear" w:color="auto" w:fill="FFFFFF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联系人及</w:t>
            </w: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shd w:val="clear" w:color="auto" w:fill="FFFFFF"/>
              <w:rPr>
                <w:rFonts w:hint="default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41" w:type="dxa"/>
            <w:gridSpan w:val="3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734" w:type="dxa"/>
            <w:vMerge w:val="restart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签</w:t>
            </w: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栏</w:t>
            </w: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hd w:val="clear" w:color="auto" w:fill="FFFFFF"/>
              <w:ind w:left="525" w:hanging="600" w:hangingChars="25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参加合同洽谈</w:t>
            </w:r>
          </w:p>
          <w:p>
            <w:pPr>
              <w:shd w:val="clear" w:color="auto" w:fill="FFFFFF"/>
              <w:ind w:left="525" w:hanging="600" w:hangingChars="25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人员签名</w:t>
            </w:r>
          </w:p>
        </w:tc>
        <w:tc>
          <w:tcPr>
            <w:tcW w:w="70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ind w:firstLine="1560" w:firstLineChars="6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7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谈</w:t>
            </w:r>
          </w:p>
          <w:p>
            <w:pPr>
              <w:shd w:val="clear" w:color="auto" w:fill="FFFFFF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判</w:t>
            </w:r>
          </w:p>
          <w:p>
            <w:pPr>
              <w:shd w:val="clear" w:color="auto" w:fill="FFFFFF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hd w:val="clear" w:color="auto" w:fill="FFFFFF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约</w:t>
            </w:r>
          </w:p>
          <w:p>
            <w:pPr>
              <w:shd w:val="clear" w:color="auto" w:fill="FFFFFF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或</w:t>
            </w:r>
          </w:p>
          <w:p>
            <w:pPr>
              <w:shd w:val="clear" w:color="auto" w:fill="FFFFFF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shd w:val="clear" w:color="auto" w:fill="FFFFFF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约</w:t>
            </w:r>
          </w:p>
          <w:p>
            <w:pPr>
              <w:shd w:val="clear" w:color="auto" w:fill="FFFFFF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过</w:t>
            </w:r>
          </w:p>
          <w:p>
            <w:pPr>
              <w:shd w:val="clear" w:color="auto" w:fill="FFFFFF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程</w:t>
            </w:r>
          </w:p>
        </w:tc>
        <w:tc>
          <w:tcPr>
            <w:tcW w:w="70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4" w:type="dxa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</w:t>
            </w: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70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  <w:jc w:val="center"/>
        </w:trPr>
        <w:tc>
          <w:tcPr>
            <w:tcW w:w="734" w:type="dxa"/>
            <w:vMerge w:val="continue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合同项目</w:t>
            </w: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承办单位意见</w:t>
            </w:r>
          </w:p>
        </w:tc>
        <w:tc>
          <w:tcPr>
            <w:tcW w:w="7059" w:type="dxa"/>
            <w:gridSpan w:val="6"/>
            <w:tcBorders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ind w:firstLine="1320" w:firstLineChars="5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ind w:firstLine="1320" w:firstLineChars="5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ind w:firstLine="3600" w:firstLineChars="15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ind w:firstLine="2640" w:firstLineChars="11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负责人签章：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734" w:type="dxa"/>
            <w:vMerge w:val="restart"/>
            <w:tcBorders>
              <w:top w:val="single" w:color="auto" w:sz="2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签</w:t>
            </w: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栏</w:t>
            </w:r>
          </w:p>
        </w:tc>
        <w:tc>
          <w:tcPr>
            <w:tcW w:w="1844" w:type="dxa"/>
            <w:gridSpan w:val="2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合同归口管理部门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7059" w:type="dxa"/>
            <w:gridSpan w:val="6"/>
            <w:tcBorders>
              <w:top w:val="single" w:color="auto" w:sz="2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ind w:firstLine="2640" w:firstLineChars="11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负责人签章：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相关职能部门、单位意见（凡涉及经济合同包括但不限于计划财务处部门签字）</w:t>
            </w:r>
          </w:p>
        </w:tc>
        <w:tc>
          <w:tcPr>
            <w:tcW w:w="7059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法律顾问意见（根据合同性质、内容，报学校领导批示后，提请法律顾问审核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。）</w:t>
            </w:r>
          </w:p>
        </w:tc>
        <w:tc>
          <w:tcPr>
            <w:tcW w:w="705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ind w:firstLine="1560" w:firstLineChars="6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ind w:firstLine="2880" w:firstLineChars="1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负责人签章：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合同归口管理部门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二审意见</w:t>
            </w:r>
          </w:p>
        </w:tc>
        <w:tc>
          <w:tcPr>
            <w:tcW w:w="705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负责人签章：         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业务分管</w:t>
            </w:r>
          </w:p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校领导意见</w:t>
            </w:r>
          </w:p>
        </w:tc>
        <w:tc>
          <w:tcPr>
            <w:tcW w:w="7059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ind w:firstLine="5280" w:firstLineChars="2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3" w:type="dxa"/>
            <w:gridSpan w:val="8"/>
            <w:noWrap w:val="0"/>
            <w:vAlign w:val="center"/>
          </w:tcPr>
          <w:p>
            <w:p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合同内容重大或合同标的额在200万以上的，需校长审批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734" w:type="dxa"/>
            <w:vMerge w:val="continue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2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校长意见</w:t>
            </w:r>
          </w:p>
        </w:tc>
        <w:tc>
          <w:tcPr>
            <w:tcW w:w="7059" w:type="dxa"/>
            <w:gridSpan w:val="6"/>
            <w:noWrap w:val="0"/>
            <w:vAlign w:val="top"/>
          </w:tcPr>
          <w:p>
            <w:pPr>
              <w:shd w:val="clear" w:color="auto" w:fill="FFFFFF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ind w:firstLine="4080" w:firstLineChars="17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 w:color="auto" w:fill="FFFFFF"/>
              <w:ind w:firstLine="5280" w:firstLineChars="2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>
      <w:pPr>
        <w:shd w:val="clear" w:color="auto" w:fill="FFFFFF"/>
        <w:spacing w:line="440" w:lineRule="exact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注明：</w:t>
      </w:r>
    </w:p>
    <w:p>
      <w:pPr>
        <w:shd w:val="clear" w:color="auto" w:fill="FFFFFF"/>
        <w:spacing w:line="440" w:lineRule="exact"/>
        <w:ind w:firstLine="482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合同类别共分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类，招标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与采购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类、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对外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合作类、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科研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类、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人事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类，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教学类、医学教学类、继续教育类、其他类。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代号分别为A、B、C、D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E、F、G、H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>
      <w:pPr>
        <w:shd w:val="clear" w:color="auto" w:fill="FFFFFF"/>
        <w:spacing w:line="440" w:lineRule="exact"/>
        <w:ind w:firstLine="482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合同编号要求：签订年份+合同类别代号+序号（如20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A01）；</w:t>
      </w:r>
    </w:p>
    <w:p>
      <w:pPr>
        <w:shd w:val="clear" w:color="auto" w:fill="FFFFFF"/>
        <w:spacing w:line="440" w:lineRule="exact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此会签表与业务分管校领导签字认可的合同样本、正式合同原件一并交学校档案馆归档。</w:t>
      </w:r>
    </w:p>
    <w:p/>
    <w:sectPr>
      <w:pgSz w:w="11905" w:h="16838"/>
      <w:pgMar w:top="1361" w:right="1531" w:bottom="1304" w:left="1531" w:header="720" w:footer="720" w:gutter="0"/>
      <w:lnNumType w:countBy="0" w:distance="36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F2A90"/>
    <w:rsid w:val="15F12DC4"/>
    <w:rsid w:val="24E80713"/>
    <w:rsid w:val="2EEC3EE9"/>
    <w:rsid w:val="427C597C"/>
    <w:rsid w:val="43C157F0"/>
    <w:rsid w:val="4B5A4B25"/>
    <w:rsid w:val="70D21004"/>
    <w:rsid w:val="7A4F6435"/>
    <w:rsid w:val="7B7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2024-12-11T03:40:00Z</dcterms:created>
  <dc:creator>静宝贝</dc:creator>
  <cp:lastModifiedBy>黄玉章</cp:lastModifiedBy>
  <dcterms:modified xsi:type="dcterms:W3CDTF">2024-12-24T03:36:48Z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83F772EB04274F938E50007F7FFED170_11</vt:lpwstr>
  </property>
</Properties>
</file>